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601" w:rsidRPr="00BF121B" w:rsidP="003C52D8">
      <w:pPr>
        <w:pStyle w:val="NoSpacing"/>
        <w:jc w:val="right"/>
        <w:rPr>
          <w:rFonts w:eastAsia="MS Mincho"/>
          <w:sz w:val="20"/>
          <w:szCs w:val="20"/>
        </w:rPr>
      </w:pPr>
      <w:r w:rsidRPr="00BF121B">
        <w:rPr>
          <w:rFonts w:eastAsia="MS Mincho"/>
          <w:sz w:val="20"/>
          <w:szCs w:val="20"/>
        </w:rPr>
        <w:t>Дело № 5-</w:t>
      </w:r>
      <w:r w:rsidR="005E7DEE">
        <w:rPr>
          <w:rFonts w:eastAsia="MS Mincho"/>
          <w:sz w:val="20"/>
          <w:szCs w:val="20"/>
        </w:rPr>
        <w:t>120</w:t>
      </w:r>
      <w:r w:rsidRPr="00BF121B" w:rsidR="00296185">
        <w:rPr>
          <w:rFonts w:eastAsia="MS Mincho"/>
          <w:sz w:val="20"/>
          <w:szCs w:val="20"/>
        </w:rPr>
        <w:t>-210</w:t>
      </w:r>
      <w:r w:rsidR="00412876">
        <w:rPr>
          <w:rFonts w:eastAsia="MS Mincho"/>
          <w:sz w:val="20"/>
          <w:szCs w:val="20"/>
        </w:rPr>
        <w:t>9</w:t>
      </w:r>
      <w:r w:rsidRPr="00BF121B">
        <w:rPr>
          <w:rFonts w:eastAsia="MS Mincho"/>
          <w:sz w:val="20"/>
          <w:szCs w:val="20"/>
        </w:rPr>
        <w:t>/202</w:t>
      </w:r>
      <w:r w:rsidR="005E7DEE">
        <w:rPr>
          <w:rFonts w:eastAsia="MS Mincho"/>
          <w:sz w:val="20"/>
          <w:szCs w:val="20"/>
        </w:rPr>
        <w:t>5</w:t>
      </w:r>
    </w:p>
    <w:p w:rsidR="003C52D8" w:rsidRPr="00BF121B" w:rsidP="003C52D8">
      <w:pPr>
        <w:pStyle w:val="NoSpacing"/>
        <w:jc w:val="right"/>
        <w:rPr>
          <w:rFonts w:eastAsia="MS Mincho"/>
          <w:sz w:val="20"/>
          <w:szCs w:val="20"/>
        </w:rPr>
      </w:pPr>
      <w:r w:rsidRPr="005E7DEE">
        <w:rPr>
          <w:rFonts w:eastAsia="MS Mincho"/>
          <w:sz w:val="20"/>
          <w:szCs w:val="20"/>
        </w:rPr>
        <w:t>86MS0049-01-2025-000268-04</w:t>
      </w:r>
    </w:p>
    <w:p w:rsidR="003C2601" w:rsidRPr="003C52D8" w:rsidP="003C52D8">
      <w:pPr>
        <w:pStyle w:val="NoSpacing"/>
        <w:jc w:val="center"/>
        <w:rPr>
          <w:rFonts w:eastAsia="MS Mincho"/>
        </w:rPr>
      </w:pPr>
      <w:r w:rsidRPr="003C52D8">
        <w:rPr>
          <w:rFonts w:eastAsia="MS Mincho"/>
        </w:rPr>
        <w:t>ПОСТАНОВЛЕНИЕ</w:t>
      </w:r>
    </w:p>
    <w:p w:rsidR="003C52D8" w:rsidP="003C52D8">
      <w:pPr>
        <w:pStyle w:val="NoSpacing"/>
        <w:jc w:val="center"/>
        <w:rPr>
          <w:rFonts w:eastAsia="MS Mincho"/>
        </w:rPr>
      </w:pPr>
      <w:r w:rsidRPr="003C52D8">
        <w:rPr>
          <w:rFonts w:eastAsia="MS Mincho"/>
        </w:rPr>
        <w:t>по делу об административном правонарушении</w:t>
      </w:r>
    </w:p>
    <w:p w:rsidR="003C52D8" w:rsidP="003C52D8">
      <w:pPr>
        <w:pStyle w:val="NoSpacing"/>
        <w:jc w:val="both"/>
      </w:pPr>
      <w:r w:rsidRPr="003C52D8">
        <w:t>г. Нижневартовск</w:t>
      </w:r>
      <w:r>
        <w:t xml:space="preserve">                                                                                                  </w:t>
      </w:r>
      <w:r w:rsidR="00F729D4">
        <w:t xml:space="preserve">  </w:t>
      </w:r>
      <w:r>
        <w:t xml:space="preserve">     </w:t>
      </w:r>
      <w:r w:rsidR="005E7DEE">
        <w:t xml:space="preserve"> 12 февраля 2025</w:t>
      </w:r>
      <w:r>
        <w:t xml:space="preserve"> года</w:t>
      </w:r>
    </w:p>
    <w:p w:rsidR="00B330CD" w:rsidP="00B330CD">
      <w:pPr>
        <w:pStyle w:val="NoSpacing"/>
        <w:ind w:firstLine="567"/>
        <w:jc w:val="both"/>
      </w:pPr>
    </w:p>
    <w:p w:rsidR="00B330CD" w:rsidP="00B330CD">
      <w:pPr>
        <w:pStyle w:val="NoSpacing"/>
        <w:ind w:firstLine="567"/>
        <w:jc w:val="both"/>
        <w:rPr>
          <w:bCs/>
          <w:kern w:val="32"/>
        </w:rPr>
      </w:pPr>
      <w:r w:rsidRPr="00B330CD">
        <w:t>Мировой судья судебного участка № 9 Нижневартовского судебного района города окружного значения Нижневартовска Ханты - Мансийского автономного округа - Югры А.А. Навалихин, рассмотрев материалы дела об административном правонарушении в отношении</w:t>
      </w:r>
      <w:r w:rsidR="003C52D8">
        <w:rPr>
          <w:bCs/>
          <w:kern w:val="32"/>
        </w:rPr>
        <w:t>:</w:t>
      </w:r>
    </w:p>
    <w:p w:rsidR="00F31E9E" w:rsidRPr="00B330CD" w:rsidP="00B330CD">
      <w:pPr>
        <w:pStyle w:val="NoSpacing"/>
        <w:ind w:firstLine="567"/>
        <w:jc w:val="both"/>
        <w:rPr>
          <w:bCs/>
        </w:rPr>
      </w:pPr>
      <w:r>
        <w:rPr>
          <w:bCs/>
          <w:kern w:val="32"/>
        </w:rPr>
        <w:t>д</w:t>
      </w:r>
      <w:r>
        <w:t>олжностн</w:t>
      </w:r>
      <w:r>
        <w:t xml:space="preserve">ого лица - </w:t>
      </w:r>
      <w:r>
        <w:rPr>
          <w:color w:val="FF0000"/>
        </w:rPr>
        <w:t xml:space="preserve">директора </w:t>
      </w:r>
      <w:r w:rsidR="005E7DEE">
        <w:rPr>
          <w:color w:val="FF0000"/>
        </w:rPr>
        <w:t>ООО «Регина</w:t>
      </w:r>
      <w:r w:rsidR="00412876">
        <w:rPr>
          <w:color w:val="FF0000"/>
        </w:rPr>
        <w:t xml:space="preserve">» </w:t>
      </w:r>
      <w:r w:rsidR="005E7DEE">
        <w:rPr>
          <w:color w:val="FF0000"/>
        </w:rPr>
        <w:t xml:space="preserve">Завдовьева Ивана Анатольевича, </w:t>
      </w:r>
      <w:r>
        <w:rPr>
          <w:color w:val="FF0000"/>
        </w:rPr>
        <w:t>***</w:t>
      </w:r>
      <w:r w:rsidR="005E7DEE">
        <w:t xml:space="preserve"> года рождения, уроженца </w:t>
      </w:r>
      <w:r>
        <w:rPr>
          <w:color w:val="FF0000"/>
        </w:rPr>
        <w:t>***</w:t>
      </w:r>
      <w:r w:rsidR="005E7DEE">
        <w:t xml:space="preserve">, зарегистрированного по адресу: </w:t>
      </w:r>
      <w:r>
        <w:t>***</w:t>
      </w:r>
      <w:r w:rsidR="005E7DEE">
        <w:t xml:space="preserve">, паспорт: </w:t>
      </w:r>
      <w:r>
        <w:rPr>
          <w:color w:val="FF0000"/>
        </w:rPr>
        <w:t>***</w:t>
      </w:r>
      <w:r w:rsidR="00B330CD">
        <w:t>,</w:t>
      </w:r>
    </w:p>
    <w:p w:rsidR="003C2601" w:rsidP="003C52D8">
      <w:pPr>
        <w:pStyle w:val="NoSpacing"/>
        <w:jc w:val="center"/>
      </w:pPr>
      <w:r w:rsidRPr="003C52D8">
        <w:t>УСТАНОВИЛ:</w:t>
      </w:r>
    </w:p>
    <w:p w:rsidR="005E7DEE" w:rsidP="003C52D8">
      <w:pPr>
        <w:pStyle w:val="NoSpacing"/>
        <w:jc w:val="center"/>
      </w:pPr>
    </w:p>
    <w:p w:rsidR="003C2601" w:rsidRPr="003C52D8" w:rsidP="003C52D8">
      <w:pPr>
        <w:pStyle w:val="NoSpacing"/>
        <w:ind w:firstLine="567"/>
        <w:jc w:val="both"/>
      </w:pPr>
      <w:r>
        <w:rPr>
          <w:color w:val="FF0000"/>
        </w:rPr>
        <w:t>Завдовьев И.А</w:t>
      </w:r>
      <w:r w:rsidR="003C52D8">
        <w:t xml:space="preserve">. являясь </w:t>
      </w:r>
      <w:r w:rsidR="003C52D8">
        <w:rPr>
          <w:color w:val="FF0000"/>
        </w:rPr>
        <w:t xml:space="preserve">директором </w:t>
      </w:r>
      <w:r>
        <w:rPr>
          <w:color w:val="FF0000"/>
        </w:rPr>
        <w:t>ООО «Регина</w:t>
      </w:r>
      <w:r w:rsidR="003C52D8">
        <w:rPr>
          <w:color w:val="FF0000"/>
        </w:rPr>
        <w:t>»</w:t>
      </w:r>
      <w:r w:rsidR="003C52D8">
        <w:t xml:space="preserve">, зарегистрированного по адресу: ХМАО-Югра, г. Нижневартовск, </w:t>
      </w:r>
      <w:r w:rsidR="00B330CD">
        <w:rPr>
          <w:color w:val="FF0000"/>
        </w:rPr>
        <w:t xml:space="preserve">ул. </w:t>
      </w:r>
      <w:r>
        <w:rPr>
          <w:color w:val="FF0000"/>
        </w:rPr>
        <w:t>Северная, 5П, 2</w:t>
      </w:r>
      <w:r w:rsidR="003C52D8">
        <w:t>, что подтверждается выпиской из ЕГРЮЛ</w:t>
      </w:r>
      <w:r w:rsidRPr="003C52D8">
        <w:t xml:space="preserve">, не своевременно </w:t>
      </w:r>
      <w:r>
        <w:rPr>
          <w:color w:val="FF0000"/>
        </w:rPr>
        <w:t>12.09</w:t>
      </w:r>
      <w:r w:rsidR="00B330CD">
        <w:rPr>
          <w:color w:val="FF0000"/>
        </w:rPr>
        <w:t>.2024</w:t>
      </w:r>
      <w:r w:rsidR="003C52D8">
        <w:rPr>
          <w:color w:val="FF0000"/>
        </w:rPr>
        <w:t xml:space="preserve"> </w:t>
      </w:r>
      <w:r w:rsidRPr="003C52D8">
        <w:t>представил декларацию по налогу на имущество орга</w:t>
      </w:r>
      <w:r w:rsidRPr="003C52D8">
        <w:t xml:space="preserve">низаций за </w:t>
      </w:r>
      <w:r w:rsidRPr="003C52D8">
        <w:rPr>
          <w:color w:val="FF0000"/>
        </w:rPr>
        <w:t xml:space="preserve">12 месяцев </w:t>
      </w:r>
      <w:r w:rsidR="00B330CD">
        <w:rPr>
          <w:color w:val="FF0000"/>
        </w:rPr>
        <w:t>2023</w:t>
      </w:r>
      <w:r w:rsidRPr="003C52D8">
        <w:t xml:space="preserve"> года, срок представления не позднее </w:t>
      </w:r>
      <w:r w:rsidR="00B330CD">
        <w:rPr>
          <w:color w:val="FF0000"/>
        </w:rPr>
        <w:t>26.02.2024</w:t>
      </w:r>
      <w:r w:rsidRPr="003C52D8">
        <w:t xml:space="preserve">, правонарушение совершено в 00 час. 00 мин. </w:t>
      </w:r>
      <w:r w:rsidR="00B330CD">
        <w:rPr>
          <w:color w:val="FF0000"/>
        </w:rPr>
        <w:t>27.02.2024</w:t>
      </w:r>
      <w:r w:rsidRPr="003C52D8">
        <w:t xml:space="preserve">. В результате чего были нарушены требования ч. </w:t>
      </w:r>
      <w:r w:rsidR="00B330CD">
        <w:t>3</w:t>
      </w:r>
      <w:r w:rsidRPr="003C52D8">
        <w:t xml:space="preserve"> ст. 386 НК РФ.</w:t>
      </w:r>
    </w:p>
    <w:p w:rsidR="00B330CD" w:rsidP="00B330CD">
      <w:pPr>
        <w:pStyle w:val="NoSpacing"/>
        <w:ind w:firstLine="567"/>
        <w:jc w:val="both"/>
      </w:pPr>
      <w:r>
        <w:rPr>
          <w:color w:val="FF0000"/>
        </w:rPr>
        <w:t>Завдовьев И.А</w:t>
      </w:r>
      <w:r>
        <w:t>. на рассмотрение материалов дела не явился, о мес</w:t>
      </w:r>
      <w:r>
        <w:t xml:space="preserve">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Завдовьева И.А</w:t>
      </w:r>
      <w:r>
        <w:t>., мировому судье не поступало.</w:t>
      </w:r>
    </w:p>
    <w:p w:rsidR="003C2601" w:rsidRPr="003C52D8" w:rsidP="00B330CD">
      <w:pPr>
        <w:pStyle w:val="NoSpacing"/>
        <w:ind w:firstLine="567"/>
        <w:jc w:val="both"/>
      </w:pPr>
      <w:r>
        <w:t>В соответствии с ч. 2 ст. 25.1 Кодекса РФ об АП мировой с</w:t>
      </w:r>
      <w:r>
        <w:t xml:space="preserve">удья считает возможным рассмотреть дело в отсутствие </w:t>
      </w:r>
      <w:r w:rsidR="005E7DEE">
        <w:rPr>
          <w:color w:val="FF0000"/>
        </w:rPr>
        <w:t>Завдовьева И.А</w:t>
      </w:r>
      <w:r>
        <w:t>., не просившего об отложении рассмотрения дела</w:t>
      </w:r>
      <w:r w:rsidRPr="003C52D8" w:rsidR="00621033">
        <w:t>.</w:t>
      </w:r>
    </w:p>
    <w:p w:rsidR="003C2601" w:rsidRPr="003C52D8" w:rsidP="003C52D8">
      <w:pPr>
        <w:pStyle w:val="NoSpacing"/>
        <w:ind w:firstLine="567"/>
        <w:jc w:val="both"/>
      </w:pPr>
      <w:r w:rsidRPr="003C52D8">
        <w:t>Мировой судья исследовал материалы дела: протокол об административном правонарушении от</w:t>
      </w:r>
      <w:r w:rsidRPr="003C52D8" w:rsidR="00173E07">
        <w:t xml:space="preserve"> </w:t>
      </w:r>
      <w:r w:rsidR="005E7DEE">
        <w:rPr>
          <w:color w:val="FF0000"/>
        </w:rPr>
        <w:t>20.01.2025</w:t>
      </w:r>
      <w:r w:rsidRPr="003C52D8" w:rsidR="00621033">
        <w:t>, в котором изложено существо правонарушения</w:t>
      </w:r>
      <w:r w:rsidRPr="003C52D8">
        <w:t xml:space="preserve">; уведомление МРИ ФНС России № 6 по ХМАО-Югре на </w:t>
      </w:r>
      <w:r w:rsidRPr="003C52D8" w:rsidR="003C52D8">
        <w:t>имя руководителя</w:t>
      </w:r>
      <w:r w:rsidRPr="003C52D8">
        <w:t xml:space="preserve"> о явке для составления протокола об административном правонарушении; списки и отчет об отслеживании почтовых отправлений; </w:t>
      </w:r>
      <w:r w:rsidR="003C52D8">
        <w:t xml:space="preserve">распечатку, согласно которой декларация по налогу на имущество организаций за </w:t>
      </w:r>
      <w:r w:rsidR="003C52D8">
        <w:rPr>
          <w:color w:val="FF0000"/>
        </w:rPr>
        <w:t xml:space="preserve">12 месяцев </w:t>
      </w:r>
      <w:r w:rsidR="00B330CD">
        <w:rPr>
          <w:color w:val="FF0000"/>
        </w:rPr>
        <w:t>2023</w:t>
      </w:r>
      <w:r w:rsidR="003C52D8">
        <w:t xml:space="preserve"> года направлена в НО </w:t>
      </w:r>
      <w:r w:rsidR="005E7DEE">
        <w:rPr>
          <w:color w:val="FF0000"/>
        </w:rPr>
        <w:t>12.09.2024</w:t>
      </w:r>
      <w:r w:rsidRPr="003C52D8">
        <w:t xml:space="preserve">; </w:t>
      </w:r>
      <w:r w:rsidR="003C52D8">
        <w:t>сведения из Единого реестра субъектов малого и среднего предпринимательства; выписку из ЕГРЮЛ в отношении юридического лица</w:t>
      </w:r>
      <w:r w:rsidRPr="003C52D8" w:rsidR="003C52D8">
        <w:t xml:space="preserve"> </w:t>
      </w:r>
      <w:r w:rsidRPr="003C52D8">
        <w:t>-</w:t>
      </w:r>
      <w:r w:rsidR="003C52D8">
        <w:t xml:space="preserve"> </w:t>
      </w:r>
      <w:r w:rsidRPr="003C52D8">
        <w:t>приходит к следующему.</w:t>
      </w:r>
    </w:p>
    <w:p w:rsidR="003C2601" w:rsidRPr="003C52D8" w:rsidP="003C52D8">
      <w:pPr>
        <w:pStyle w:val="NoSpacing"/>
        <w:ind w:firstLine="567"/>
        <w:jc w:val="both"/>
      </w:pPr>
      <w:r w:rsidRPr="003C52D8">
        <w:t>Согласно ч.</w:t>
      </w:r>
      <w:r w:rsidR="003C52D8">
        <w:t xml:space="preserve"> </w:t>
      </w:r>
      <w:r w:rsidR="00C1303F">
        <w:t>3</w:t>
      </w:r>
      <w:r w:rsidRPr="003C52D8">
        <w:t xml:space="preserve"> ст. 386 НК РФ </w:t>
      </w:r>
      <w:r w:rsidR="00C1303F">
        <w:t>н</w:t>
      </w:r>
      <w:r w:rsidRPr="003C52D8">
        <w:t xml:space="preserve">алогоплательщики представляют </w:t>
      </w:r>
      <w:r w:rsidR="00C1303F">
        <w:t>н</w:t>
      </w:r>
      <w:r w:rsidRPr="00C1303F" w:rsidR="00C1303F">
        <w:t>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</w:t>
      </w:r>
      <w:r w:rsidRPr="003C52D8">
        <w:t>.</w:t>
      </w:r>
    </w:p>
    <w:p w:rsidR="003C2601" w:rsidRPr="003C52D8" w:rsidP="003C52D8">
      <w:pPr>
        <w:pStyle w:val="NoSpacing"/>
        <w:ind w:firstLine="567"/>
        <w:jc w:val="both"/>
      </w:pPr>
      <w:r>
        <w:t>Срок предоставления налоговой декларации по налогу на имущество организа</w:t>
      </w:r>
      <w:r>
        <w:t xml:space="preserve">ций за </w:t>
      </w:r>
      <w:r>
        <w:rPr>
          <w:color w:val="FF0000"/>
        </w:rPr>
        <w:t>12 месяцев 202</w:t>
      </w:r>
      <w:r w:rsidR="00B330CD">
        <w:rPr>
          <w:color w:val="FF0000"/>
        </w:rPr>
        <w:t>3</w:t>
      </w:r>
      <w:r>
        <w:t xml:space="preserve"> года не позднее </w:t>
      </w:r>
      <w:r w:rsidR="00412876">
        <w:rPr>
          <w:color w:val="FF0000"/>
        </w:rPr>
        <w:t>05.06.2024</w:t>
      </w:r>
      <w:r>
        <w:t>, документы представлены позже установленного срока</w:t>
      </w:r>
      <w:r w:rsidRPr="003C52D8">
        <w:t>.</w:t>
      </w:r>
    </w:p>
    <w:p w:rsidR="003C52D8" w:rsidP="003C52D8">
      <w:pPr>
        <w:pStyle w:val="NoSpacing"/>
        <w:ind w:firstLine="567"/>
        <w:jc w:val="both"/>
      </w:pPr>
      <w:r w:rsidRPr="003C52D8">
        <w:t xml:space="preserve">Оценив исследованные доказательства в их совокупности, мировой судья приходит к выводу, что </w:t>
      </w:r>
      <w:r w:rsidR="005E7DEE">
        <w:rPr>
          <w:color w:val="FF0000"/>
        </w:rPr>
        <w:t>Завдовьев И.А</w:t>
      </w:r>
      <w:r w:rsidRPr="003C52D8" w:rsidR="00F31E9E">
        <w:t xml:space="preserve">. </w:t>
      </w:r>
      <w:r>
        <w:t>совершил административное правонарушение, преду</w:t>
      </w:r>
      <w:r>
        <w:t xml:space="preserve">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C52D8" w:rsidP="003C52D8">
      <w:pPr>
        <w:pStyle w:val="NoSpacing"/>
        <w:ind w:firstLine="567"/>
        <w:jc w:val="both"/>
      </w:pPr>
      <w:r>
        <w:t>При назначении нака</w:t>
      </w:r>
      <w:r>
        <w:t xml:space="preserve">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 и считает, что </w:t>
      </w:r>
      <w:r w:rsidR="005E7DEE">
        <w:rPr>
          <w:color w:val="FF0000"/>
        </w:rPr>
        <w:t>Завдовьеву И.А</w:t>
      </w:r>
      <w:r>
        <w:rPr>
          <w:bCs/>
          <w:color w:val="7030A0"/>
        </w:rPr>
        <w:t xml:space="preserve">. </w:t>
      </w:r>
      <w:r>
        <w:rPr>
          <w:bCs/>
        </w:rPr>
        <w:t>возможно</w:t>
      </w:r>
      <w:r>
        <w:rPr>
          <w:bCs/>
          <w:color w:val="7030A0"/>
        </w:rPr>
        <w:t xml:space="preserve"> </w:t>
      </w:r>
      <w:r>
        <w:t>назначить административное наказание в виде предупреждения.</w:t>
      </w:r>
    </w:p>
    <w:p w:rsidR="003C52D8" w:rsidP="003C52D8">
      <w:pPr>
        <w:pStyle w:val="NoSpacing"/>
        <w:ind w:firstLine="567"/>
        <w:jc w:val="both"/>
        <w:rPr>
          <w:bCs/>
        </w:rPr>
      </w:pPr>
      <w:r>
        <w:t xml:space="preserve">На основании изложенного и руководствуясь ст. ст. 29.9, 29.10 Кодекса РФ об АП, мировой судья, </w:t>
      </w:r>
    </w:p>
    <w:p w:rsidR="003C52D8" w:rsidP="003C52D8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E7DEE" w:rsidP="003C52D8">
      <w:pPr>
        <w:pStyle w:val="NoSpacing"/>
        <w:jc w:val="center"/>
        <w:rPr>
          <w:bCs/>
        </w:rPr>
      </w:pPr>
    </w:p>
    <w:p w:rsidR="003C52D8" w:rsidP="003C52D8">
      <w:pPr>
        <w:pStyle w:val="NoSpacing"/>
        <w:ind w:firstLine="567"/>
        <w:jc w:val="both"/>
      </w:pPr>
      <w:r>
        <w:rPr>
          <w:color w:val="FF0000"/>
        </w:rPr>
        <w:t>Завдовьева Ивана Анатольевича</w:t>
      </w:r>
      <w:r>
        <w:t xml:space="preserve">, </w:t>
      </w:r>
      <w:r>
        <w:rPr>
          <w:bCs/>
        </w:rPr>
        <w:t xml:space="preserve">как должностное лицо </w:t>
      </w:r>
      <w:r>
        <w:t>признать вин</w:t>
      </w:r>
      <w:r>
        <w:t>овным в совершении административного правонарушения, предусмотренного ст. 15.5 Кодекса РФ об АП и назначить адм</w:t>
      </w:r>
      <w:r>
        <w:t xml:space="preserve">инистративное наказание в виде предупреждения. </w:t>
      </w:r>
    </w:p>
    <w:p w:rsidR="003C52D8" w:rsidP="003C52D8">
      <w:pPr>
        <w:pStyle w:val="NoSpacing"/>
        <w:ind w:firstLine="567"/>
        <w:jc w:val="both"/>
      </w:pPr>
      <w:r>
        <w:rPr>
          <w:color w:val="000000"/>
          <w:spacing w:val="1"/>
        </w:rPr>
        <w:t>Постановление может быть обжаловано в течение 10 дней со дня вручения или получения копии постано</w:t>
      </w:r>
      <w:r>
        <w:rPr>
          <w:color w:val="000000"/>
          <w:spacing w:val="1"/>
        </w:rPr>
        <w:t>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t xml:space="preserve">. </w:t>
      </w:r>
    </w:p>
    <w:p w:rsidR="003C52D8" w:rsidP="003C52D8">
      <w:pPr>
        <w:pStyle w:val="NoSpacing"/>
        <w:ind w:firstLine="567"/>
        <w:jc w:val="both"/>
        <w:rPr>
          <w:rFonts w:eastAsia="MS Mincho"/>
          <w:bCs/>
        </w:rPr>
      </w:pPr>
    </w:p>
    <w:p w:rsidR="000209B5" w:rsidRPr="003C52D8" w:rsidP="003C52D8">
      <w:pPr>
        <w:pStyle w:val="NoSpacing"/>
        <w:ind w:firstLine="567"/>
        <w:jc w:val="both"/>
      </w:pPr>
      <w:r>
        <w:rPr>
          <w:rFonts w:eastAsia="MS Mincho"/>
          <w:bCs/>
        </w:rPr>
        <w:t xml:space="preserve">Мировой судья 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 xml:space="preserve"> А.А. Навалихин</w:t>
      </w:r>
    </w:p>
    <w:sectPr w:rsidSect="00225A7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A0"/>
    <w:rsid w:val="000209B5"/>
    <w:rsid w:val="000E53C6"/>
    <w:rsid w:val="00126E77"/>
    <w:rsid w:val="00173E07"/>
    <w:rsid w:val="001B6549"/>
    <w:rsid w:val="00204234"/>
    <w:rsid w:val="002171A0"/>
    <w:rsid w:val="00225A7B"/>
    <w:rsid w:val="00296185"/>
    <w:rsid w:val="003241C7"/>
    <w:rsid w:val="003C2601"/>
    <w:rsid w:val="003C52D8"/>
    <w:rsid w:val="00412876"/>
    <w:rsid w:val="005E7DEE"/>
    <w:rsid w:val="00621033"/>
    <w:rsid w:val="006F24F5"/>
    <w:rsid w:val="007270AE"/>
    <w:rsid w:val="007B1852"/>
    <w:rsid w:val="007F7685"/>
    <w:rsid w:val="008177A3"/>
    <w:rsid w:val="00B03BDE"/>
    <w:rsid w:val="00B330CD"/>
    <w:rsid w:val="00B94D82"/>
    <w:rsid w:val="00BF121B"/>
    <w:rsid w:val="00C1303F"/>
    <w:rsid w:val="00D06BD0"/>
    <w:rsid w:val="00DC0291"/>
    <w:rsid w:val="00F31E9E"/>
    <w:rsid w:val="00F53E36"/>
    <w:rsid w:val="00F72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94D7DC-ADDB-41B0-A8D7-CE9E65C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C0291"/>
    <w:pPr>
      <w:ind w:firstLine="54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DC02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C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F121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12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